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5B" w:rsidRDefault="00562B5B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E726D3" w:rsidRDefault="00E726D3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1344D6">
        <w:rPr>
          <w:rFonts w:ascii="Calibri" w:eastAsia="Times New Roman" w:hAnsi="Calibri" w:cs="Calibri"/>
          <w:color w:val="auto"/>
          <w:sz w:val="22"/>
          <w:lang w:val="pl-PL"/>
        </w:rPr>
        <w:t>Nr referencyjny ZP.271</w:t>
      </w:r>
      <w:r w:rsidR="001344D6" w:rsidRPr="001344D6">
        <w:rPr>
          <w:rFonts w:ascii="Calibri" w:eastAsia="Times New Roman" w:hAnsi="Calibri" w:cs="Calibri"/>
          <w:color w:val="auto"/>
          <w:sz w:val="22"/>
          <w:lang w:val="pl-PL"/>
        </w:rPr>
        <w:t>.</w:t>
      </w:r>
      <w:r w:rsidR="00C037C9">
        <w:rPr>
          <w:rFonts w:ascii="Calibri" w:eastAsia="Times New Roman" w:hAnsi="Calibri" w:cs="Calibri"/>
          <w:color w:val="auto"/>
          <w:sz w:val="22"/>
          <w:lang w:val="pl-PL"/>
        </w:rPr>
        <w:t>05.</w:t>
      </w:r>
      <w:r w:rsidR="00081253">
        <w:rPr>
          <w:rFonts w:ascii="Calibri" w:eastAsia="Times New Roman" w:hAnsi="Calibri" w:cs="Calibri"/>
          <w:color w:val="auto"/>
          <w:sz w:val="22"/>
          <w:lang w:val="pl-PL"/>
        </w:rPr>
        <w:t>31</w:t>
      </w:r>
      <w:bookmarkStart w:id="0" w:name="_GoBack"/>
      <w:bookmarkEnd w:id="0"/>
      <w:r w:rsidR="006D25E9">
        <w:rPr>
          <w:rFonts w:ascii="Calibri" w:eastAsia="Times New Roman" w:hAnsi="Calibri" w:cs="Calibri"/>
          <w:color w:val="auto"/>
          <w:sz w:val="22"/>
          <w:lang w:val="pl-PL"/>
        </w:rPr>
        <w:t>.2019</w:t>
      </w:r>
    </w:p>
    <w:p w:rsidR="00C037C9" w:rsidRPr="00562B5B" w:rsidRDefault="00C037C9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6C7B29" w:rsidRPr="006C7B29" w:rsidRDefault="006C7B29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ul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Pr="00C037C9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6C7B29" w:rsidRPr="00B66D4D" w:rsidRDefault="006C7B29" w:rsidP="00B66D4D">
      <w:pPr>
        <w:shd w:val="clear" w:color="auto" w:fill="FFFFFF"/>
        <w:snapToGrid w:val="0"/>
        <w:rPr>
          <w:rFonts w:asciiTheme="minorHAnsi" w:hAnsiTheme="minorHAnsi"/>
          <w:b/>
          <w:sz w:val="26"/>
          <w:szCs w:val="26"/>
        </w:rPr>
      </w:pP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Oświadczam(y), że na potrzeby realizacji zamówienia publicznego pn.:</w:t>
      </w:r>
      <w:r w:rsidRPr="00562B5B">
        <w:rPr>
          <w:rFonts w:ascii="Calibri" w:hAnsi="Calibri"/>
          <w:lang w:val="pl-PL"/>
        </w:rPr>
        <w:t xml:space="preserve"> </w:t>
      </w:r>
      <w:proofErr w:type="spellStart"/>
      <w:r w:rsidR="00C037C9" w:rsidRPr="00C037C9">
        <w:rPr>
          <w:rFonts w:asciiTheme="minorHAnsi" w:hAnsiTheme="minorHAnsi"/>
          <w:b/>
        </w:rPr>
        <w:t>Budowa</w:t>
      </w:r>
      <w:proofErr w:type="spellEnd"/>
      <w:r w:rsidR="00C037C9" w:rsidRPr="00C037C9">
        <w:rPr>
          <w:rFonts w:asciiTheme="minorHAnsi" w:hAnsiTheme="minorHAnsi"/>
          <w:b/>
        </w:rPr>
        <w:t xml:space="preserve"> </w:t>
      </w:r>
      <w:proofErr w:type="spellStart"/>
      <w:r w:rsidR="00C037C9" w:rsidRPr="00C037C9">
        <w:rPr>
          <w:rFonts w:asciiTheme="minorHAnsi" w:hAnsiTheme="minorHAnsi"/>
          <w:b/>
        </w:rPr>
        <w:t>stołówki</w:t>
      </w:r>
      <w:proofErr w:type="spellEnd"/>
      <w:r w:rsidR="00C037C9" w:rsidRPr="00C037C9">
        <w:rPr>
          <w:rFonts w:asciiTheme="minorHAnsi" w:hAnsiTheme="minorHAnsi"/>
          <w:b/>
        </w:rPr>
        <w:t xml:space="preserve"> w </w:t>
      </w:r>
      <w:proofErr w:type="spellStart"/>
      <w:r w:rsidR="00C037C9" w:rsidRPr="00C037C9">
        <w:rPr>
          <w:rFonts w:asciiTheme="minorHAnsi" w:hAnsiTheme="minorHAnsi"/>
          <w:b/>
        </w:rPr>
        <w:t>Szkole</w:t>
      </w:r>
      <w:proofErr w:type="spellEnd"/>
      <w:r w:rsidR="00C037C9" w:rsidRPr="00C037C9">
        <w:rPr>
          <w:rFonts w:asciiTheme="minorHAnsi" w:hAnsiTheme="minorHAnsi"/>
          <w:b/>
        </w:rPr>
        <w:t xml:space="preserve"> </w:t>
      </w:r>
      <w:proofErr w:type="spellStart"/>
      <w:r w:rsidR="00C037C9" w:rsidRPr="00C037C9">
        <w:rPr>
          <w:rFonts w:asciiTheme="minorHAnsi" w:hAnsiTheme="minorHAnsi"/>
          <w:b/>
        </w:rPr>
        <w:t>Podstawowej</w:t>
      </w:r>
      <w:proofErr w:type="spellEnd"/>
      <w:r w:rsidR="00C037C9" w:rsidRPr="00C037C9">
        <w:rPr>
          <w:rFonts w:asciiTheme="minorHAnsi" w:hAnsiTheme="minorHAnsi"/>
          <w:b/>
        </w:rPr>
        <w:t xml:space="preserve"> w </w:t>
      </w:r>
      <w:proofErr w:type="spellStart"/>
      <w:r w:rsidR="00C037C9" w:rsidRPr="00C037C9">
        <w:rPr>
          <w:rFonts w:asciiTheme="minorHAnsi" w:hAnsiTheme="minorHAnsi"/>
          <w:b/>
        </w:rPr>
        <w:t>Wiśniowej</w:t>
      </w:r>
      <w:proofErr w:type="spellEnd"/>
      <w:r w:rsidR="00C037C9" w:rsidRPr="00C037C9">
        <w:rPr>
          <w:rFonts w:asciiTheme="minorHAnsi" w:hAnsiTheme="minorHAnsi"/>
          <w:b/>
        </w:rPr>
        <w:t xml:space="preserve"> </w:t>
      </w:r>
      <w:proofErr w:type="spellStart"/>
      <w:r w:rsidR="00C037C9" w:rsidRPr="00C037C9">
        <w:rPr>
          <w:rFonts w:asciiTheme="minorHAnsi" w:hAnsiTheme="minorHAnsi"/>
          <w:b/>
        </w:rPr>
        <w:t>Górze</w:t>
      </w:r>
      <w:proofErr w:type="spellEnd"/>
      <w:r w:rsidR="00562B5B">
        <w:rPr>
          <w:rFonts w:asciiTheme="minorHAnsi" w:hAnsiTheme="minorHAnsi"/>
          <w:b/>
        </w:rPr>
        <w:t xml:space="preserve">, </w:t>
      </w: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przewiduję(</w:t>
      </w:r>
      <w:proofErr w:type="spellStart"/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emy</w:t>
      </w:r>
      <w:proofErr w:type="spellEnd"/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) skierować następujące osoby, spełniające wymagania określone w Specyfikacji Istotnych Warunków Zamówienia w zakresie kwalifikacji zawodowych, uprawnień, doświadczenia i wykształcenia niezbędnych do wykonania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2410"/>
        <w:gridCol w:w="1985"/>
        <w:gridCol w:w="1984"/>
      </w:tblGrid>
      <w:tr w:rsidR="006C7B29" w:rsidRPr="006C7B29" w:rsidTr="00C037C9">
        <w:trPr>
          <w:trHeight w:val="2172"/>
        </w:trPr>
        <w:tc>
          <w:tcPr>
            <w:tcW w:w="1986" w:type="dxa"/>
            <w:shd w:val="clear" w:color="auto" w:fill="auto"/>
          </w:tcPr>
          <w:p w:rsidR="006C7B29" w:rsidRPr="006C7B29" w:rsidRDefault="006C7B29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 w:rsidR="00D83D5F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C037C9" w:rsidRDefault="006C7B29" w:rsidP="00C037C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</w:pPr>
            <w:r w:rsidRPr="006C7B29"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  <w:t>(rodzaj i zakres kwalifikacji zawodowych zgodnie z posiadanymi uprawnieniami z podaniem nr i daty ich wydania)</w:t>
            </w: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proofErr w:type="gramStart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</w:t>
            </w:r>
            <w:proofErr w:type="gramEnd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037C9">
        <w:trPr>
          <w:trHeight w:val="816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037C9">
        <w:trPr>
          <w:trHeight w:val="567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</w:tc>
        <w:tc>
          <w:tcPr>
            <w:tcW w:w="1985" w:type="dxa"/>
            <w:shd w:val="clear" w:color="auto" w:fill="auto"/>
          </w:tcPr>
          <w:p w:rsidR="00A67EF2" w:rsidRDefault="00A67EF2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Kierownik robót 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  <w:tr w:rsidR="00C037C9" w:rsidRPr="006C7B29" w:rsidTr="00C037C9">
        <w:trPr>
          <w:trHeight w:val="567"/>
        </w:trPr>
        <w:tc>
          <w:tcPr>
            <w:tcW w:w="1986" w:type="dxa"/>
            <w:shd w:val="clear" w:color="auto" w:fill="auto"/>
          </w:tcPr>
          <w:p w:rsidR="00C037C9" w:rsidRPr="006C7B29" w:rsidRDefault="00C037C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C037C9" w:rsidRPr="006C7B29" w:rsidRDefault="00C037C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C037C9" w:rsidRDefault="00C037C9" w:rsidP="000054C2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C037C9" w:rsidRPr="006C7B29" w:rsidRDefault="00C037C9" w:rsidP="000054C2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</w:tc>
        <w:tc>
          <w:tcPr>
            <w:tcW w:w="1985" w:type="dxa"/>
            <w:shd w:val="clear" w:color="auto" w:fill="auto"/>
          </w:tcPr>
          <w:p w:rsidR="00C037C9" w:rsidRDefault="00C037C9" w:rsidP="000054C2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C037C9" w:rsidRPr="006C7B29" w:rsidRDefault="00C037C9" w:rsidP="000054C2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Kierownik robót </w:t>
            </w:r>
          </w:p>
        </w:tc>
        <w:tc>
          <w:tcPr>
            <w:tcW w:w="1984" w:type="dxa"/>
            <w:shd w:val="clear" w:color="auto" w:fill="auto"/>
          </w:tcPr>
          <w:p w:rsidR="00C037C9" w:rsidRPr="006C7B29" w:rsidRDefault="00C037C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C037C9" w:rsidRDefault="00C037C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C037C9" w:rsidRPr="006C7B29" w:rsidRDefault="00C037C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D83D5F" w:rsidRPr="00A67EF2" w:rsidRDefault="006C7B29" w:rsidP="00A67EF2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</w:pP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* Nale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ż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y poda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ć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podstaw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ę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do dysponowania osobami wskazanymi w wykazie, np. umowa 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 zakresu prawa pracy np. umowa o pracę, mianowanie, wybór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, umowa 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cywilnoprawna np. umowa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zleceni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e, zobowiązanie do współpracy np. osoby prowadzącej własna działalność gospodarczą.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Ponadto, jeżeli Wykonawca 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dzie polegał na wiedzy i do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ś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wiadczeniu, osobach zdolnych do wykonania zamówienia innych podmiotów, niezale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ż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nie od charakteru prawnego ł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cz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cych go z nim stosunków, zobowi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zany jest udowodni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ć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 zamawia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j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ącemu, 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ż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dzie dysponował zasobami niezb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dnymi do realizacji zamówienia. W tym celu musi w szczególno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ś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ci przedstawi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ć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pisemne zobowi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zanie tych podmiotów do oddania mu do dyspozycji niezb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dnych zasobów na okres korzystania z nich przy wykonywaniu zamówienia</w:t>
      </w: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Miejscowość/</w:t>
      </w:r>
      <w:proofErr w:type="gramStart"/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Data                                                  </w:t>
      </w:r>
      <w:proofErr w:type="gramEnd"/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        .................................................................. </w:t>
      </w:r>
    </w:p>
    <w:p w:rsidR="00207942" w:rsidRPr="00A67EF2" w:rsidRDefault="00B92A76" w:rsidP="00B92A76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 xml:space="preserve">            (Podpis(y) osoby(osób) upoważnionej(</w:t>
      </w:r>
      <w:proofErr w:type="spellStart"/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>ych</w:t>
      </w:r>
      <w:proofErr w:type="spellEnd"/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 xml:space="preserve">) do podpisania niniejszej oferty w imieniu Wykonawcy(ów) </w:t>
      </w:r>
    </w:p>
    <w:sectPr w:rsidR="00207942" w:rsidRPr="00A67EF2" w:rsidSect="002323D4">
      <w:footerReference w:type="default" r:id="rId9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93900"/>
      <w:docPartObj>
        <w:docPartGallery w:val="Page Numbers (Bottom of Page)"/>
        <w:docPartUnique/>
      </w:docPartObj>
    </w:sdtPr>
    <w:sdtEndPr/>
    <w:sdtContent>
      <w:p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081253" w:rsidRPr="00081253">
          <w:rPr>
            <w:noProof/>
            <w:lang w:val="pl-PL"/>
          </w:rPr>
          <w:t>1</w:t>
        </w:r>
        <w:r>
          <w:fldChar w:fldCharType="end"/>
        </w:r>
      </w:p>
    </w:sdtContent>
  </w:sdt>
  <w:p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1253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706A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371F"/>
    <w:rsid w:val="00E63577"/>
    <w:rsid w:val="00E65E4A"/>
    <w:rsid w:val="00E726D3"/>
    <w:rsid w:val="00E73636"/>
    <w:rsid w:val="00E9109C"/>
    <w:rsid w:val="00E91E36"/>
    <w:rsid w:val="00E954AE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C4EC8-52BC-490D-92BC-1E59DA72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919ADF07</Template>
  <TotalTime>18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26</cp:revision>
  <cp:lastPrinted>2019-06-17T13:25:00Z</cp:lastPrinted>
  <dcterms:created xsi:type="dcterms:W3CDTF">2017-07-23T23:20:00Z</dcterms:created>
  <dcterms:modified xsi:type="dcterms:W3CDTF">2019-06-17T13:25:00Z</dcterms:modified>
</cp:coreProperties>
</file>